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CB" w:rsidRDefault="00EA0ECB" w:rsidP="00EA0EC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新生体检流程</w:t>
      </w:r>
    </w:p>
    <w:p w:rsidR="00EA0ECB" w:rsidRDefault="00EA0ECB" w:rsidP="00EA0EC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EA0ECB" w:rsidRDefault="00EA0ECB" w:rsidP="00EA0EC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noProof/>
          <w:sz w:val="44"/>
          <w:szCs w:val="44"/>
        </w:rPr>
        <w:pict>
          <v:roundrect id="_x0000_s2051" style="position:absolute;left:0;text-align:left;margin-left:96pt;margin-top:8.1pt;width:237pt;height:67.5pt;z-index:251658240" arcsize="10923f">
            <v:textbox>
              <w:txbxContent>
                <w:p w:rsidR="00EA0ECB" w:rsidRPr="00EA0ECB" w:rsidRDefault="00EA0ECB" w:rsidP="00EA0ECB">
                  <w:pPr>
                    <w:jc w:val="center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EA0ECB">
                    <w:rPr>
                      <w:b/>
                      <w:sz w:val="28"/>
                      <w:szCs w:val="28"/>
                    </w:rPr>
                    <w:t>以</w:t>
                  </w:r>
                  <w:r w:rsidRPr="00EA0ECB">
                    <w:rPr>
                      <w:rFonts w:hint="eastAsia"/>
                      <w:b/>
                      <w:sz w:val="28"/>
                      <w:szCs w:val="28"/>
                    </w:rPr>
                    <w:t>年级</w:t>
                  </w:r>
                  <w:r w:rsidRPr="00EA0ECB">
                    <w:rPr>
                      <w:b/>
                      <w:sz w:val="28"/>
                      <w:szCs w:val="28"/>
                    </w:rPr>
                    <w:t>为单位到北区医院</w:t>
                  </w:r>
                  <w:r w:rsidRPr="00EA0ECB">
                    <w:rPr>
                      <w:rFonts w:hint="eastAsia"/>
                      <w:b/>
                      <w:sz w:val="28"/>
                      <w:szCs w:val="28"/>
                    </w:rPr>
                    <w:t>体检大厅缴费、</w:t>
                  </w:r>
                  <w:r w:rsidRPr="00EA0ECB">
                    <w:rPr>
                      <w:b/>
                      <w:sz w:val="28"/>
                      <w:szCs w:val="28"/>
                    </w:rPr>
                    <w:t>领取体检表</w:t>
                  </w:r>
                </w:p>
                <w:p w:rsidR="00EA0ECB" w:rsidRPr="00EA0ECB" w:rsidRDefault="00EA0ECB"/>
              </w:txbxContent>
            </v:textbox>
          </v:roundrect>
        </w:pict>
      </w:r>
    </w:p>
    <w:p w:rsidR="0001715B" w:rsidRPr="00EA0ECB" w:rsidRDefault="009D4FF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290.25pt;margin-top:314.45pt;width:0;height:27.75pt;z-index:251669504" o:connectortype="straight">
            <v:stroke endarrow="block"/>
          </v:shape>
        </w:pict>
      </w:r>
      <w:r>
        <w:rPr>
          <w:b/>
          <w:noProof/>
        </w:rPr>
        <w:pict>
          <v:roundrect id="_x0000_s2072" style="position:absolute;left:0;text-align:left;margin-left:264.75pt;margin-top:342.2pt;width:52.5pt;height:36pt;z-index:251678720" arcsize="10923f">
            <v:textbox style="mso-next-textbox:#_x0000_s2072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胸片</w:t>
                  </w:r>
                </w:p>
                <w:p w:rsidR="0058364C" w:rsidRPr="001B47AE" w:rsidRDefault="0058364C" w:rsidP="0058364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shape id="_x0000_s2061" type="#_x0000_t32" style="position:absolute;left:0;text-align:left;margin-left:230.25pt;margin-top:314.45pt;width:0;height:27.75pt;z-index:251668480" o:connectortype="straight">
            <v:stroke endarrow="block"/>
          </v:shape>
        </w:pict>
      </w:r>
      <w:r>
        <w:rPr>
          <w:b/>
          <w:noProof/>
        </w:rPr>
        <w:pict>
          <v:roundrect id="_x0000_s2071" style="position:absolute;left:0;text-align:left;margin-left:207.75pt;margin-top:342.2pt;width:52.5pt;height:36pt;z-index:251677696" arcsize="10923f">
            <v:textbox style="mso-next-textbox:#_x0000_s2071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抽血</w:t>
                  </w:r>
                </w:p>
                <w:p w:rsidR="0058364C" w:rsidRPr="001B47AE" w:rsidRDefault="0058364C" w:rsidP="0058364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x0000_s2080" style="position:absolute;left:0;text-align:left;margin-left:322.5pt;margin-top:342.2pt;width:52.5pt;height:36pt;z-index:251685888" arcsize="10923f">
            <v:textbox style="mso-next-textbox:#_x0000_s2080">
              <w:txbxContent>
                <w:p w:rsidR="009D4FF5" w:rsidRPr="001B47AE" w:rsidRDefault="009D4FF5" w:rsidP="009D4FF5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视力</w:t>
                  </w:r>
                </w:p>
                <w:p w:rsidR="009D4FF5" w:rsidRPr="001B47AE" w:rsidRDefault="009D4FF5" w:rsidP="009D4FF5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x0000_s2070" style="position:absolute;left:0;text-align:left;margin-left:383.25pt;margin-top:342.2pt;width:96.75pt;height:36pt;z-index:251676672" arcsize="10923f">
            <v:textbox style="mso-next-textbox:#_x0000_s2070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身高体重血压</w:t>
                  </w:r>
                </w:p>
                <w:p w:rsidR="0058364C" w:rsidRPr="001B47AE" w:rsidRDefault="0058364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shape id="_x0000_s2079" type="#_x0000_t32" style="position:absolute;left:0;text-align:left;margin-left:399.75pt;margin-top:314.45pt;width:0;height:27.75pt;z-index:251684864" o:connectortype="straight">
            <v:stroke endarrow="block"/>
          </v:shape>
        </w:pict>
      </w:r>
      <w:r>
        <w:rPr>
          <w:b/>
          <w:noProof/>
        </w:rPr>
        <w:pict>
          <v:roundrect id="_x0000_s2066" style="position:absolute;left:0;text-align:left;margin-left:144.75pt;margin-top:342.2pt;width:59.25pt;height:36pt;z-index:251672576" arcsize="10923f">
            <v:textbox style="mso-next-textbox:#_x0000_s2066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五官科</w:t>
                  </w:r>
                </w:p>
                <w:p w:rsidR="0058364C" w:rsidRPr="001B47AE" w:rsidRDefault="0058364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x0000_s2067" style="position:absolute;left:0;text-align:left;margin-left:85.5pt;margin-top:342.15pt;width:52.5pt;height:36pt;z-index:251673600" arcsize="10923f">
            <v:textbox style="mso-next-textbox:#_x0000_s2067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外科</w:t>
                  </w:r>
                </w:p>
                <w:p w:rsidR="0058364C" w:rsidRDefault="0058364C"/>
              </w:txbxContent>
            </v:textbox>
          </v:roundrect>
        </w:pict>
      </w:r>
      <w:r>
        <w:rPr>
          <w:b/>
          <w:noProof/>
        </w:rPr>
        <w:pict>
          <v:shape id="_x0000_s2060" type="#_x0000_t32" style="position:absolute;left:0;text-align:left;margin-left:173.25pt;margin-top:314.4pt;width:0;height:27.75pt;z-index:251667456" o:connectortype="straight">
            <v:stroke endarrow="block"/>
          </v:shape>
        </w:pict>
      </w:r>
      <w:r>
        <w:rPr>
          <w:b/>
          <w:noProof/>
        </w:rPr>
        <w:pict>
          <v:shape id="_x0000_s2059" type="#_x0000_t32" style="position:absolute;left:0;text-align:left;margin-left:114pt;margin-top:314.45pt;width:0;height:27.75pt;z-index:251666432" o:connectortype="straight">
            <v:stroke endarrow="block"/>
          </v:shape>
        </w:pict>
      </w:r>
      <w:r>
        <w:rPr>
          <w:b/>
          <w:noProof/>
        </w:rPr>
        <w:pict>
          <v:roundrect id="_x0000_s2064" style="position:absolute;left:0;text-align:left;margin-left:28.5pt;margin-top:342.15pt;width:52.5pt;height:36pt;z-index:251671552" arcsize="10923f">
            <v:textbox style="mso-next-textbox:#_x0000_s2064">
              <w:txbxContent>
                <w:p w:rsidR="0058364C" w:rsidRPr="001B47AE" w:rsidRDefault="0058364C" w:rsidP="0058364C">
                  <w:pPr>
                    <w:spacing w:line="300" w:lineRule="auto"/>
                    <w:jc w:val="center"/>
                    <w:rPr>
                      <w:rFonts w:ascii="宋体" w:hAnsi="宋体"/>
                      <w:b/>
                      <w:sz w:val="24"/>
                      <w:szCs w:val="18"/>
                    </w:rPr>
                  </w:pPr>
                  <w:r w:rsidRPr="001B47AE">
                    <w:rPr>
                      <w:rFonts w:ascii="宋体" w:hAnsi="宋体" w:hint="eastAsia"/>
                      <w:b/>
                      <w:sz w:val="24"/>
                      <w:szCs w:val="18"/>
                    </w:rPr>
                    <w:t>内科</w:t>
                  </w:r>
                </w:p>
                <w:p w:rsidR="0058364C" w:rsidRDefault="0058364C"/>
              </w:txbxContent>
            </v:textbox>
          </v:roundrect>
        </w:pict>
      </w:r>
      <w:r>
        <w:rPr>
          <w:b/>
          <w:noProof/>
        </w:rPr>
        <w:pict>
          <v:shape id="_x0000_s2058" type="#_x0000_t32" style="position:absolute;left:0;text-align:left;margin-left:47.25pt;margin-top:314.4pt;width:0;height:27.75pt;z-index:251665408" o:connectortype="straight">
            <v:stroke endarrow="block"/>
          </v:shape>
        </w:pict>
      </w:r>
      <w:r>
        <w:rPr>
          <w:b/>
          <w:noProof/>
        </w:rPr>
        <w:pict>
          <v:shape id="_x0000_s2057" type="#_x0000_t32" style="position:absolute;left:0;text-align:left;margin-left:47.25pt;margin-top:314.4pt;width:352.5pt;height:.05pt;z-index:251664384" o:connectortype="straight"/>
        </w:pict>
      </w:r>
      <w:r w:rsidR="000A11DC">
        <w:rPr>
          <w:b/>
          <w:noProof/>
        </w:rPr>
        <w:pict>
          <v:roundrect id="_x0000_s2078" style="position:absolute;left:0;text-align:left;margin-left:91.5pt;margin-top:445.65pt;width:237pt;height:67.5pt;z-index:251683840" arcsize="10923f">
            <v:textbox style="mso-next-textbox:#_x0000_s2078">
              <w:txbxContent>
                <w:p w:rsidR="000A11DC" w:rsidRPr="000A11DC" w:rsidRDefault="000A11DC" w:rsidP="000A11DC">
                  <w:pPr>
                    <w:spacing w:line="30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11DC">
                    <w:rPr>
                      <w:rFonts w:hint="eastAsia"/>
                      <w:b/>
                      <w:sz w:val="28"/>
                      <w:szCs w:val="28"/>
                    </w:rPr>
                    <w:t>交体检表、体检结束</w:t>
                  </w:r>
                </w:p>
              </w:txbxContent>
            </v:textbox>
          </v:roundrect>
        </w:pict>
      </w:r>
      <w:r w:rsidR="000A11DC"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77" type="#_x0000_t67" style="position:absolute;left:0;text-align:left;margin-left:185.25pt;margin-top:400.65pt;width:59.25pt;height:45pt;z-index:251682816">
            <v:textbox style="layout-flow:vertical-ideographic"/>
          </v:shape>
        </w:pict>
      </w:r>
      <w:r w:rsidR="000A11DC">
        <w:rPr>
          <w:b/>
          <w:noProof/>
        </w:rPr>
        <w:pict>
          <v:shape id="_x0000_s2075" type="#_x0000_t32" style="position:absolute;left:0;text-align:left;margin-left:354pt;margin-top:378.15pt;width:0;height:22.5pt;z-index:251681792" o:connectortype="straight"/>
        </w:pict>
      </w:r>
      <w:r w:rsidR="000A11DC">
        <w:rPr>
          <w:b/>
          <w:noProof/>
        </w:rPr>
        <w:pict>
          <v:shape id="_x0000_s2073" type="#_x0000_t32" style="position:absolute;left:0;text-align:left;margin-left:81pt;margin-top:400.65pt;width:273pt;height:0;z-index:251679744" o:connectortype="straight"/>
        </w:pict>
      </w:r>
      <w:r w:rsidR="000A11DC">
        <w:rPr>
          <w:b/>
          <w:noProof/>
        </w:rPr>
        <w:pict>
          <v:shape id="_x0000_s2074" type="#_x0000_t32" style="position:absolute;left:0;text-align:left;margin-left:81pt;margin-top:378.15pt;width:0;height:22.5pt;z-index:251680768" o:connectortype="straight"/>
        </w:pict>
      </w:r>
      <w:r w:rsidR="0058364C">
        <w:rPr>
          <w:b/>
          <w:noProof/>
        </w:rPr>
        <w:pict>
          <v:shape id="_x0000_s2063" type="#_x0000_t32" style="position:absolute;left:0;text-align:left;margin-left:354pt;margin-top:314.4pt;width:0;height:27.75pt;z-index:251670528" o:connectortype="straight">
            <v:stroke endarrow="block"/>
          </v:shape>
        </w:pict>
      </w:r>
      <w:r w:rsidR="007C504A">
        <w:rPr>
          <w:b/>
          <w:noProof/>
        </w:rPr>
        <w:pict>
          <v:shape id="_x0000_s2056" type="#_x0000_t67" style="position:absolute;left:0;text-align:left;margin-left:185.25pt;margin-top:269.4pt;width:59.25pt;height:45pt;z-index:251663360">
            <v:textbox style="layout-flow:vertical-ideographic"/>
          </v:shape>
        </w:pict>
      </w:r>
      <w:r w:rsidR="00EA0ECB">
        <w:rPr>
          <w:b/>
          <w:noProof/>
        </w:rPr>
        <w:pict>
          <v:roundrect id="_x0000_s2055" style="position:absolute;left:0;text-align:left;margin-left:91.5pt;margin-top:201.9pt;width:237pt;height:67.5pt;z-index:251662336" arcsize="10923f">
            <v:textbox style="mso-next-textbox:#_x0000_s2055">
              <w:txbxContent>
                <w:p w:rsidR="00EA0ECB" w:rsidRPr="00EA0ECB" w:rsidRDefault="00EA0ECB" w:rsidP="00EA0ECB">
                  <w:pPr>
                    <w:rPr>
                      <w:b/>
                      <w:sz w:val="28"/>
                      <w:szCs w:val="28"/>
                    </w:rPr>
                  </w:pPr>
                  <w:r w:rsidRPr="00EA0ECB">
                    <w:rPr>
                      <w:b/>
                      <w:sz w:val="28"/>
                      <w:szCs w:val="28"/>
                    </w:rPr>
                    <w:t>按电话通知时间分别到校医院体检</w:t>
                  </w:r>
                </w:p>
              </w:txbxContent>
            </v:textbox>
          </v:roundrect>
        </w:pict>
      </w:r>
      <w:r w:rsidR="00EA0ECB">
        <w:rPr>
          <w:b/>
          <w:noProof/>
        </w:rPr>
        <w:pict>
          <v:shape id="_x0000_s2054" type="#_x0000_t67" style="position:absolute;left:0;text-align:left;margin-left:185.25pt;margin-top:156.9pt;width:59.25pt;height:45pt;z-index:251661312">
            <v:textbox style="layout-flow:vertical-ideographic"/>
          </v:shape>
        </w:pict>
      </w:r>
      <w:r w:rsidR="00EA0ECB">
        <w:rPr>
          <w:b/>
          <w:noProof/>
        </w:rPr>
        <w:pict>
          <v:roundrect id="_x0000_s2053" style="position:absolute;left:0;text-align:left;margin-left:91.5pt;margin-top:89.4pt;width:237pt;height:67.5pt;z-index:251660288" arcsize="10923f">
            <v:textbox>
              <w:txbxContent>
                <w:p w:rsidR="00EA0ECB" w:rsidRPr="00EA0ECB" w:rsidRDefault="00EA0ECB" w:rsidP="00EA0ECB">
                  <w:pPr>
                    <w:ind w:firstLineChars="300" w:firstLine="843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EA0ECB">
                    <w:rPr>
                      <w:b/>
                      <w:sz w:val="28"/>
                      <w:szCs w:val="28"/>
                    </w:rPr>
                    <w:t>个人领取体检表</w:t>
                  </w:r>
                </w:p>
                <w:p w:rsidR="00EA0ECB" w:rsidRPr="00EA0ECB" w:rsidRDefault="00EA0ECB" w:rsidP="00EA0ECB">
                  <w:pPr>
                    <w:rPr>
                      <w:b/>
                      <w:sz w:val="28"/>
                      <w:szCs w:val="28"/>
                    </w:rPr>
                  </w:pPr>
                  <w:r w:rsidRPr="00EA0ECB">
                    <w:rPr>
                      <w:rFonts w:hint="eastAsia"/>
                      <w:b/>
                      <w:sz w:val="28"/>
                      <w:szCs w:val="28"/>
                    </w:rPr>
                    <w:t>（填写完整个人信息、贴照片）</w:t>
                  </w:r>
                </w:p>
                <w:p w:rsidR="00EA0ECB" w:rsidRPr="00EA0ECB" w:rsidRDefault="00EA0ECB" w:rsidP="00EA0ECB"/>
              </w:txbxContent>
            </v:textbox>
          </v:roundrect>
        </w:pict>
      </w:r>
      <w:r w:rsidR="00EA0ECB">
        <w:rPr>
          <w:b/>
          <w:noProof/>
        </w:rPr>
        <w:pict>
          <v:shape id="_x0000_s2052" type="#_x0000_t67" style="position:absolute;left:0;text-align:left;margin-left:185.25pt;margin-top:44.4pt;width:59.25pt;height:45pt;z-index:251659264">
            <v:textbox style="layout-flow:vertical-ideographic"/>
          </v:shape>
        </w:pict>
      </w:r>
    </w:p>
    <w:sectPr w:rsidR="0001715B" w:rsidRPr="00EA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5B" w:rsidRDefault="0001715B" w:rsidP="00EA0ECB">
      <w:r>
        <w:separator/>
      </w:r>
    </w:p>
  </w:endnote>
  <w:endnote w:type="continuationSeparator" w:id="1">
    <w:p w:rsidR="0001715B" w:rsidRDefault="0001715B" w:rsidP="00EA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5B" w:rsidRDefault="0001715B" w:rsidP="00EA0ECB">
      <w:r>
        <w:separator/>
      </w:r>
    </w:p>
  </w:footnote>
  <w:footnote w:type="continuationSeparator" w:id="1">
    <w:p w:rsidR="0001715B" w:rsidRDefault="0001715B" w:rsidP="00EA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ECB"/>
    <w:rsid w:val="0001715B"/>
    <w:rsid w:val="000A11DC"/>
    <w:rsid w:val="001B47AE"/>
    <w:rsid w:val="0058364C"/>
    <w:rsid w:val="006504E7"/>
    <w:rsid w:val="007C504A"/>
    <w:rsid w:val="009D4FF5"/>
    <w:rsid w:val="00EA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7"/>
        <o:r id="V:Rule4" type="connector" idref="#_x0000_s2058"/>
        <o:r id="V:Rule5" type="connector" idref="#_x0000_s2059"/>
        <o:r id="V:Rule6" type="connector" idref="#_x0000_s2060"/>
        <o:r id="V:Rule7" type="connector" idref="#_x0000_s2061"/>
        <o:r id="V:Rule8" type="connector" idref="#_x0000_s2062"/>
        <o:r id="V:Rule9" type="connector" idref="#_x0000_s2063"/>
        <o:r id="V:Rule11" type="connector" idref="#_x0000_s2073"/>
        <o:r id="V:Rule13" type="connector" idref="#_x0000_s2074"/>
        <o:r id="V:Rule14" type="connector" idref="#_x0000_s2075"/>
        <o:r id="V:Rule16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E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E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E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0CA6-3419-4756-95F5-A1C5789C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tjbhh</dc:creator>
  <cp:keywords/>
  <dc:description/>
  <cp:lastModifiedBy>tjbhh</cp:lastModifiedBy>
  <cp:revision>12</cp:revision>
  <dcterms:created xsi:type="dcterms:W3CDTF">2023-02-22T01:23:00Z</dcterms:created>
  <dcterms:modified xsi:type="dcterms:W3CDTF">2023-02-22T01:41:00Z</dcterms:modified>
</cp:coreProperties>
</file>